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EA" w:rsidRDefault="002615EA" w:rsidP="002615EA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中国浙江网上技术市场技术需求登记表</w:t>
      </w:r>
    </w:p>
    <w:p w:rsidR="002615EA" w:rsidRDefault="002615EA" w:rsidP="002615EA">
      <w:pPr>
        <w:jc w:val="center"/>
        <w:rPr>
          <w:rFonts w:hint="eastAsia"/>
          <w:b/>
          <w:bCs/>
          <w:sz w:val="36"/>
        </w:rPr>
      </w:pPr>
    </w:p>
    <w:tbl>
      <w:tblPr>
        <w:tblW w:w="0" w:type="auto"/>
        <w:tblLayout w:type="fixed"/>
        <w:tblLook w:val="0000"/>
      </w:tblPr>
      <w:tblGrid>
        <w:gridCol w:w="1473"/>
        <w:gridCol w:w="1995"/>
        <w:gridCol w:w="945"/>
        <w:gridCol w:w="840"/>
        <w:gridCol w:w="210"/>
        <w:gridCol w:w="958"/>
        <w:gridCol w:w="197"/>
        <w:gridCol w:w="105"/>
        <w:gridCol w:w="538"/>
        <w:gridCol w:w="1686"/>
      </w:tblGrid>
      <w:tr w:rsidR="002615EA" w:rsidTr="00F94D99">
        <w:trPr>
          <w:trHeight w:val="45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浙江精通科技股份有限公司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行业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新材料</w:t>
            </w:r>
          </w:p>
        </w:tc>
      </w:tr>
      <w:tr w:rsidR="002615EA" w:rsidTr="00F94D99">
        <w:trPr>
          <w:trHeight w:val="36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安吉县孝源街道北山工业园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313301</w:t>
            </w:r>
          </w:p>
        </w:tc>
      </w:tr>
      <w:tr w:rsidR="002615EA" w:rsidTr="00F94D99">
        <w:trPr>
          <w:trHeight w:val="44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hyperlink r:id="rId7" w:history="1">
              <w:r>
                <w:rPr>
                  <w:rStyle w:val="a5"/>
                  <w:rFonts w:hint="eastAsia"/>
                  <w:sz w:val="24"/>
                </w:rPr>
                <w:t>www.jmicrons.com</w:t>
              </w:r>
            </w:hyperlink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hyperlink r:id="rId8" w:history="1">
              <w:r>
                <w:rPr>
                  <w:rStyle w:val="a5"/>
                  <w:rFonts w:hint="eastAsia"/>
                  <w:sz w:val="24"/>
                </w:rPr>
                <w:t>jcolor@jcolor.com</w:t>
              </w:r>
            </w:hyperlink>
          </w:p>
        </w:tc>
      </w:tr>
      <w:tr w:rsidR="002615EA" w:rsidTr="00F94D99">
        <w:trPr>
          <w:trHeight w:val="46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何建伟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18069703188</w:t>
            </w:r>
          </w:p>
        </w:tc>
      </w:tr>
      <w:tr w:rsidR="002615EA" w:rsidTr="00F94D99">
        <w:trPr>
          <w:trHeight w:val="123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技术难题、</w:t>
            </w:r>
          </w:p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需求名称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含有甲醛的尾气和废水的处理</w:t>
            </w:r>
          </w:p>
        </w:tc>
      </w:tr>
      <w:tr w:rsidR="002615EA" w:rsidTr="00F94D99">
        <w:trPr>
          <w:trHeight w:val="699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难题、需求内容简介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当前一个高分子树脂产品的生产，尾气和废水中含有甲醛，目前采用水喷淋吸收和集中可生化处理，再进行生化降解处理。需要更有效的处理方法：</w:t>
            </w:r>
          </w:p>
          <w:p w:rsidR="002615EA" w:rsidRDefault="002615EA" w:rsidP="00F94D99">
            <w:pPr>
              <w:rPr>
                <w:rFonts w:hint="eastAsia"/>
                <w:sz w:val="24"/>
              </w:rPr>
            </w:pPr>
          </w:p>
          <w:p w:rsidR="002615EA" w:rsidRDefault="002615EA" w:rsidP="00F94D99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一步到位，既可生化处理，也降低</w:t>
            </w:r>
            <w:r>
              <w:rPr>
                <w:rFonts w:hint="eastAsia"/>
                <w:sz w:val="24"/>
              </w:rPr>
              <w:t>COD</w:t>
            </w:r>
            <w:r>
              <w:rPr>
                <w:rFonts w:hint="eastAsia"/>
                <w:sz w:val="24"/>
              </w:rPr>
              <w:t>，减轻目前生化处理装置的压力，提高处理能力。</w:t>
            </w:r>
          </w:p>
          <w:p w:rsidR="002615EA" w:rsidRDefault="002615EA" w:rsidP="00F94D99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回收提纯甲醛，成为一个副产品，变废为宝</w:t>
            </w:r>
          </w:p>
        </w:tc>
      </w:tr>
      <w:tr w:rsidR="002615EA" w:rsidTr="00F94D99">
        <w:trPr>
          <w:trHeight w:val="45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拟供资金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面议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有效时间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5EA" w:rsidRDefault="002615EA" w:rsidP="00F94D99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2615EA" w:rsidRDefault="002615EA" w:rsidP="002615EA">
      <w:pPr>
        <w:rPr>
          <w:rFonts w:ascii="宋体" w:cs="宋体" w:hint="eastAsia"/>
          <w:kern w:val="0"/>
          <w:sz w:val="28"/>
          <w:szCs w:val="28"/>
          <w:lang w:val="zh-CN"/>
        </w:rPr>
      </w:pPr>
      <w:r>
        <w:rPr>
          <w:rFonts w:ascii="宋体" w:cs="宋体" w:hint="eastAsia"/>
          <w:kern w:val="0"/>
          <w:sz w:val="28"/>
          <w:szCs w:val="28"/>
          <w:lang w:val="zh-CN"/>
        </w:rPr>
        <w:t>注：一个项目（需求）填写一张表，确保内容真实确切。</w:t>
      </w:r>
    </w:p>
    <w:p w:rsidR="006E5AA4" w:rsidRDefault="006E5AA4"/>
    <w:sectPr w:rsidR="006E5A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AA4" w:rsidRDefault="006E5AA4" w:rsidP="002615EA">
      <w:r>
        <w:separator/>
      </w:r>
    </w:p>
  </w:endnote>
  <w:endnote w:type="continuationSeparator" w:id="1">
    <w:p w:rsidR="006E5AA4" w:rsidRDefault="006E5AA4" w:rsidP="00261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AA4" w:rsidRDefault="006E5AA4" w:rsidP="002615EA">
      <w:r>
        <w:separator/>
      </w:r>
    </w:p>
  </w:footnote>
  <w:footnote w:type="continuationSeparator" w:id="1">
    <w:p w:rsidR="006E5AA4" w:rsidRDefault="006E5AA4" w:rsidP="00261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 w:rsidP="002615E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EA" w:rsidRDefault="002615E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74FC9"/>
    <w:multiLevelType w:val="multilevel"/>
    <w:tmpl w:val="71674FC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5EA"/>
    <w:rsid w:val="002615EA"/>
    <w:rsid w:val="006E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5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5EA"/>
    <w:rPr>
      <w:sz w:val="18"/>
      <w:szCs w:val="18"/>
    </w:rPr>
  </w:style>
  <w:style w:type="character" w:styleId="a5">
    <w:name w:val="Hyperlink"/>
    <w:basedOn w:val="a0"/>
    <w:uiPriority w:val="99"/>
    <w:unhideWhenUsed/>
    <w:rsid w:val="002615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olor@jcolo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jmicron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2016-05-20T06:03:00Z</dcterms:created>
  <dcterms:modified xsi:type="dcterms:W3CDTF">2016-05-20T06:03:00Z</dcterms:modified>
</cp:coreProperties>
</file>